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84" w:rsidRPr="00063984" w:rsidRDefault="00063984" w:rsidP="00063984">
      <w:pPr>
        <w:rPr>
          <w:rFonts w:ascii="Times New Roman" w:hAnsi="Times New Roman" w:cs="Times New Roman"/>
          <w:b/>
        </w:rPr>
      </w:pPr>
      <w:r w:rsidRPr="00063984">
        <w:rPr>
          <w:rFonts w:ascii="Times New Roman" w:hAnsi="Times New Roman" w:cs="Times New Roman"/>
          <w:b/>
        </w:rPr>
        <w:t>BEBIDAS FORTIFICADAS COM FIBRAS SOLÚVEIS, PREBIÓTICAS E VITAMINAS E MINERAIS</w:t>
      </w:r>
    </w:p>
    <w:p w:rsidR="00063984" w:rsidRPr="00063984" w:rsidRDefault="00063984" w:rsidP="00063984">
      <w:pPr>
        <w:rPr>
          <w:rFonts w:ascii="Times New Roman" w:hAnsi="Times New Roman" w:cs="Times New Roman"/>
        </w:rPr>
      </w:pPr>
    </w:p>
    <w:p w:rsidR="00063984" w:rsidRPr="00063984" w:rsidRDefault="00063984" w:rsidP="00063984">
      <w:pPr>
        <w:rPr>
          <w:rFonts w:ascii="Times New Roman" w:hAnsi="Times New Roman" w:cs="Times New Roman"/>
        </w:rPr>
      </w:pPr>
      <w:r w:rsidRPr="00063984">
        <w:rPr>
          <w:rFonts w:ascii="Times New Roman" w:hAnsi="Times New Roman" w:cs="Times New Roman"/>
        </w:rPr>
        <w:t xml:space="preserve">A população está cada vez mais preocupada em consumir alimentos saudáveis, com qualidade e benefícios estéticos, buscando maior praticidade e conveniência, ou seja, produtos com maior valor agregado. Esta tendência pode ser claramente percebida com o aparecimento de novos produtos tais como: leites enriquecidos com vitaminas e minerais, bebidas lácteas com baixo teor de gordura e calorias, iogurtes prebióticos, com adição de frutas e fibras, com aloe vera, leite de soja, entre outros.  </w:t>
      </w:r>
    </w:p>
    <w:p w:rsidR="00063984" w:rsidRPr="00063984" w:rsidRDefault="00063984" w:rsidP="00063984">
      <w:pPr>
        <w:rPr>
          <w:rFonts w:ascii="Times New Roman" w:hAnsi="Times New Roman" w:cs="Times New Roman"/>
        </w:rPr>
      </w:pPr>
      <w:r w:rsidRPr="00063984">
        <w:rPr>
          <w:rFonts w:ascii="Times New Roman" w:hAnsi="Times New Roman" w:cs="Times New Roman"/>
        </w:rPr>
        <w:t>A Sweetmix é uma empresa especializada em desenvolvimento de premix, entregando soluções aos clientes com criações de premix de vitaminas, minerais e fibras solúveis. Como diferencial, é possível criar blends adicionados de aromas que aumentam a aceitabilidade dos alimentos e bebidas.</w:t>
      </w:r>
    </w:p>
    <w:p w:rsidR="00063984" w:rsidRPr="00063984" w:rsidRDefault="00063984" w:rsidP="00063984">
      <w:pPr>
        <w:rPr>
          <w:rFonts w:ascii="Times New Roman" w:hAnsi="Times New Roman" w:cs="Times New Roman"/>
        </w:rPr>
      </w:pPr>
      <w:r w:rsidRPr="00063984">
        <w:rPr>
          <w:rFonts w:ascii="Times New Roman" w:hAnsi="Times New Roman" w:cs="Times New Roman"/>
        </w:rPr>
        <w:t xml:space="preserve">Uma nova tendência são as bebidas funcionais nos quais fornecem benefícios adicionais à saúde oferecendo aos consumidores uma forma fácil e conveniente de garantir que seu organismo tenha um fornecimento adequado de nutrientes importantes. No mercado, o êxito de venda de produtos se manifesta pelo processo contínuo de compra e consumo, que não só dependem das características intrínsecas ao alimento, bem como de outros fatores extrínsecos. </w:t>
      </w:r>
    </w:p>
    <w:p w:rsidR="00063984" w:rsidRPr="00063984" w:rsidRDefault="00063984" w:rsidP="00063984">
      <w:pPr>
        <w:rPr>
          <w:rFonts w:ascii="Times New Roman" w:hAnsi="Times New Roman" w:cs="Times New Roman"/>
        </w:rPr>
      </w:pPr>
      <w:r w:rsidRPr="00063984">
        <w:rPr>
          <w:rFonts w:ascii="Times New Roman" w:hAnsi="Times New Roman" w:cs="Times New Roman"/>
        </w:rPr>
        <w:t>O que destacamos como ingrediente diferenciado às bebidas funcionais são as fibras solúveis prebióticas, pois apresentam efeito fisiológico importante para o sistema digestório e possibilitam a redução do teor de carboidratos e gorduras processados em uma série de produtos acabados. Logo, setor de ingredientes cumpre um papel fundamental, pois possibilita melhorias nas características do produto final e permite o desenvolvimento de novos produtos que possam prevenir ou minimizar problemas de saúde.</w:t>
      </w:r>
    </w:p>
    <w:p w:rsidR="00063984" w:rsidRPr="00063984" w:rsidRDefault="00063984" w:rsidP="00063984">
      <w:pPr>
        <w:rPr>
          <w:rFonts w:ascii="Times New Roman" w:hAnsi="Times New Roman" w:cs="Times New Roman"/>
        </w:rPr>
      </w:pPr>
      <w:r w:rsidRPr="00063984">
        <w:rPr>
          <w:rFonts w:ascii="Times New Roman" w:hAnsi="Times New Roman" w:cs="Times New Roman"/>
        </w:rPr>
        <w:t>A inulina é uma fibra solúvel prebiótica. Sua configuração molecular a torna resistente à ação hidrolítica das enzimas salivares e intestinais. Dessa forma, atinge o cólon, onde é degradada por bactérias intestinais, principalmente as bifidobactérias, podendo exercer efeitos benéficos 2.</w:t>
      </w:r>
    </w:p>
    <w:p w:rsidR="00063984" w:rsidRPr="00063984" w:rsidRDefault="00063984" w:rsidP="00063984">
      <w:pPr>
        <w:rPr>
          <w:rFonts w:ascii="Times New Roman" w:hAnsi="Times New Roman" w:cs="Times New Roman"/>
        </w:rPr>
      </w:pPr>
      <w:r w:rsidRPr="00063984">
        <w:rPr>
          <w:rFonts w:ascii="Times New Roman" w:hAnsi="Times New Roman" w:cs="Times New Roman"/>
        </w:rPr>
        <w:t>A Inulina apresenta propriedades físicas que a torna aplicável em vários produtos alimentícios, com ausência de cor e odor, estabilidade em pH neutro e em temperaturas superiores a 140°C 1. Apresenta cerca de 1/3 do poder edulcorante da sacarose, oferta caloria de 1,5 kcal/g e pode ser utilizada por indivíduos diabéticos. Possui solubilidade maior que a sacarose, não precipita, não deixam sensação de secura ou “areia” na boca e não é degradada durante a maioria dos processos de aquecimento, mas pode ser hidrolisada em frutose, em condições muito ácidas e em condições onde há exposição de tempo/temperatura. Além disso, melhora a qualidade dos alimentos e promove modificações satisfatórias no sabor e nas características físico-químicas, apresentando propriedades nutricionais, adoçantes e fisiológicas.</w:t>
      </w:r>
    </w:p>
    <w:p w:rsidR="00063984" w:rsidRPr="00063984" w:rsidRDefault="00063984" w:rsidP="00063984">
      <w:pPr>
        <w:rPr>
          <w:rFonts w:ascii="Times New Roman" w:hAnsi="Times New Roman" w:cs="Times New Roman"/>
        </w:rPr>
      </w:pPr>
      <w:r w:rsidRPr="00063984">
        <w:rPr>
          <w:rFonts w:ascii="Times New Roman" w:hAnsi="Times New Roman" w:cs="Times New Roman"/>
        </w:rPr>
        <w:t xml:space="preserve">A Inulina é usada como ingrediente alimentar, aumentando o conteúdo de fibras dos alimentos, sem alterar a viscosidade. Em algumas aplicações, pode ser utilizada como substituto de gordura, além de melhorar textura e </w:t>
      </w:r>
      <w:r w:rsidRPr="00063984">
        <w:rPr>
          <w:rFonts w:ascii="Times New Roman" w:hAnsi="Times New Roman" w:cs="Times New Roman"/>
          <w:i/>
        </w:rPr>
        <w:t>mouthel</w:t>
      </w:r>
      <w:r w:rsidRPr="00063984">
        <w:rPr>
          <w:rFonts w:ascii="Times New Roman" w:hAnsi="Times New Roman" w:cs="Times New Roman"/>
        </w:rPr>
        <w:t>. A Inulina pode ser aplicada nos seguintes segmentos: assados, recheios, sobremesas, temperos, cereais, iogurtes e outros produtos lácteos, sobremesas congeladas, biscoitos, balas, chocolates, chicletes, bebidas mais leves, massa de tortas e confeitos 1.</w:t>
      </w:r>
    </w:p>
    <w:p w:rsidR="00063984" w:rsidRPr="00063984" w:rsidRDefault="00063984" w:rsidP="00063984">
      <w:pPr>
        <w:rPr>
          <w:rFonts w:ascii="Times New Roman" w:hAnsi="Times New Roman" w:cs="Times New Roman"/>
        </w:rPr>
      </w:pPr>
      <w:r w:rsidRPr="00063984">
        <w:rPr>
          <w:rFonts w:ascii="Times New Roman" w:hAnsi="Times New Roman" w:cs="Times New Roman"/>
        </w:rPr>
        <w:t>Além das características mencionadas das fibras solúveis, podemos destacar a importância de desenvolver bebidas fortificadas com vitaminas e minerais.</w:t>
      </w:r>
    </w:p>
    <w:p w:rsidR="00063984" w:rsidRPr="00063984" w:rsidRDefault="00063984" w:rsidP="00063984">
      <w:pPr>
        <w:rPr>
          <w:rFonts w:ascii="Times New Roman" w:hAnsi="Times New Roman" w:cs="Times New Roman"/>
        </w:rPr>
      </w:pPr>
      <w:r w:rsidRPr="00063984">
        <w:rPr>
          <w:rFonts w:ascii="Times New Roman" w:hAnsi="Times New Roman" w:cs="Times New Roman"/>
        </w:rPr>
        <w:t>De acordo com a Agência Nacional de Vigilância Sanitária (A</w:t>
      </w:r>
      <w:r>
        <w:rPr>
          <w:rFonts w:ascii="Times New Roman" w:hAnsi="Times New Roman" w:cs="Times New Roman"/>
        </w:rPr>
        <w:t>NVISA</w:t>
      </w:r>
      <w:r w:rsidRPr="00063984">
        <w:rPr>
          <w:rFonts w:ascii="Times New Roman" w:hAnsi="Times New Roman" w:cs="Times New Roman"/>
        </w:rPr>
        <w:t>), o alimento fortificado/enriquecido ou simplesmente adicionado de nutrientes é todo alimento ao qual for adicionado um ou mais nutrientes essenciais contidos naturalmente ou não no alimento, com o objetivo de reforçar o seu valor nutritivo e ou prevenir ou corrigir deficiência(s) demonstrada(s) em um ou mais nutrientes, na alimentação da população ou em grupos específicos da mesma.</w:t>
      </w:r>
    </w:p>
    <w:p w:rsidR="00063984" w:rsidRPr="00063984" w:rsidRDefault="00063984" w:rsidP="00063984">
      <w:pPr>
        <w:rPr>
          <w:rFonts w:ascii="Times New Roman" w:hAnsi="Times New Roman" w:cs="Times New Roman"/>
        </w:rPr>
      </w:pPr>
      <w:r w:rsidRPr="00063984">
        <w:rPr>
          <w:rFonts w:ascii="Times New Roman" w:hAnsi="Times New Roman" w:cs="Times New Roman"/>
        </w:rPr>
        <w:t>Muitas vitaminas e minerais são utilizados na fortificação de alimentos. O uso da fortificação industrial de alimentos tem sido um dos melhores processos para o controle das carências nutricionais de microelementos da população, em todo mundo.</w:t>
      </w:r>
    </w:p>
    <w:p w:rsidR="00063984" w:rsidRPr="00063984" w:rsidRDefault="00063984" w:rsidP="00063984">
      <w:pPr>
        <w:rPr>
          <w:rFonts w:ascii="Times New Roman" w:hAnsi="Times New Roman" w:cs="Times New Roman"/>
        </w:rPr>
      </w:pPr>
      <w:r w:rsidRPr="00063984">
        <w:rPr>
          <w:rFonts w:ascii="Times New Roman" w:hAnsi="Times New Roman" w:cs="Times New Roman"/>
        </w:rPr>
        <w:t xml:space="preserve">As vitaminas e os minerais são nutrientes essenciais para o funcionamento do nosso corpo, regulam enzimas e hormônios, participam da manutenção do batimento cardíaco, da contração </w:t>
      </w:r>
      <w:r w:rsidRPr="00063984">
        <w:rPr>
          <w:rFonts w:ascii="Times New Roman" w:hAnsi="Times New Roman" w:cs="Times New Roman"/>
        </w:rPr>
        <w:lastRenderedPageBreak/>
        <w:t>muscular, do funcionamento cerebral e do equilíbrio como um todo. Devem ser ingeridas através da alimentação, já que não são produzidas pelo organismo.</w:t>
      </w:r>
    </w:p>
    <w:p w:rsidR="00063984" w:rsidRDefault="00063984" w:rsidP="00063984">
      <w:pPr>
        <w:rPr>
          <w:rFonts w:ascii="Times New Roman" w:hAnsi="Times New Roman" w:cs="Times New Roman"/>
        </w:rPr>
      </w:pPr>
      <w:r w:rsidRPr="00063984">
        <w:rPr>
          <w:rFonts w:ascii="Times New Roman" w:hAnsi="Times New Roman" w:cs="Times New Roman"/>
        </w:rPr>
        <w:t>Muitas vezes, a população não consegue atingir suas necessidades nutricionais pela alimentação, muitas vezes é recomendada uma suplementação dos nutrientes deficientes na dieta através de uso de alimento bebidas fortificados com vitaminas e minerais, polivitamínicos e poliminerais podendo ser encontradas nas formas de sachês, comprimidos ou cápsulas.</w:t>
      </w:r>
    </w:p>
    <w:p w:rsidR="00063984" w:rsidRPr="00063984" w:rsidRDefault="00063984" w:rsidP="00063984">
      <w:pPr>
        <w:rPr>
          <w:rFonts w:ascii="Times New Roman" w:hAnsi="Times New Roman" w:cs="Times New Roman"/>
        </w:rPr>
      </w:pPr>
    </w:p>
    <w:p w:rsidR="00063984" w:rsidRPr="00063984" w:rsidRDefault="00063984" w:rsidP="00063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0070C0"/>
          <w:sz w:val="18"/>
          <w:szCs w:val="18"/>
        </w:rPr>
      </w:pPr>
      <w:r w:rsidRPr="00063984">
        <w:rPr>
          <w:rFonts w:ascii="Times New Roman" w:hAnsi="Times New Roman" w:cs="Times New Roman"/>
          <w:b/>
          <w:color w:val="0070C0"/>
          <w:sz w:val="18"/>
          <w:szCs w:val="18"/>
        </w:rPr>
        <w:t>Referência bibliográfica</w:t>
      </w:r>
    </w:p>
    <w:p w:rsidR="00063984" w:rsidRPr="00063984" w:rsidRDefault="00063984" w:rsidP="00063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  <w:r w:rsidRPr="00063984">
        <w:rPr>
          <w:rFonts w:ascii="Times New Roman" w:hAnsi="Times New Roman" w:cs="Times New Roman"/>
          <w:sz w:val="18"/>
          <w:szCs w:val="18"/>
        </w:rPr>
        <w:t>(1)</w:t>
      </w:r>
      <w:r w:rsidRPr="00063984">
        <w:rPr>
          <w:rFonts w:ascii="Times New Roman" w:hAnsi="Times New Roman" w:cs="Times New Roman"/>
          <w:sz w:val="18"/>
          <w:szCs w:val="18"/>
        </w:rPr>
        <w:tab/>
        <w:t xml:space="preserve">LINARDI, </w:t>
      </w:r>
      <w:proofErr w:type="spellStart"/>
      <w:r w:rsidRPr="00063984">
        <w:rPr>
          <w:rFonts w:ascii="Times New Roman" w:hAnsi="Times New Roman" w:cs="Times New Roman"/>
          <w:sz w:val="18"/>
          <w:szCs w:val="18"/>
        </w:rPr>
        <w:t>M.M.</w:t>
      </w:r>
      <w:proofErr w:type="spellEnd"/>
      <w:r w:rsidRPr="00063984">
        <w:rPr>
          <w:rFonts w:ascii="Times New Roman" w:hAnsi="Times New Roman" w:cs="Times New Roman"/>
          <w:sz w:val="18"/>
          <w:szCs w:val="18"/>
        </w:rPr>
        <w:t xml:space="preserve">; ROSA, </w:t>
      </w:r>
      <w:proofErr w:type="spellStart"/>
      <w:r w:rsidRPr="00063984">
        <w:rPr>
          <w:rFonts w:ascii="Times New Roman" w:hAnsi="Times New Roman" w:cs="Times New Roman"/>
          <w:sz w:val="18"/>
          <w:szCs w:val="18"/>
        </w:rPr>
        <w:t>O.P.S.</w:t>
      </w:r>
      <w:proofErr w:type="spellEnd"/>
      <w:r w:rsidRPr="00063984">
        <w:rPr>
          <w:rFonts w:ascii="Times New Roman" w:hAnsi="Times New Roman" w:cs="Times New Roman"/>
          <w:sz w:val="18"/>
          <w:szCs w:val="18"/>
        </w:rPr>
        <w:t xml:space="preserve">; BUZALAF, </w:t>
      </w:r>
      <w:proofErr w:type="spellStart"/>
      <w:r w:rsidRPr="00063984">
        <w:rPr>
          <w:rFonts w:ascii="Times New Roman" w:hAnsi="Times New Roman" w:cs="Times New Roman"/>
          <w:sz w:val="18"/>
          <w:szCs w:val="18"/>
        </w:rPr>
        <w:t>A.R.</w:t>
      </w:r>
      <w:proofErr w:type="spellEnd"/>
      <w:r w:rsidRPr="00063984">
        <w:rPr>
          <w:rFonts w:ascii="Times New Roman" w:hAnsi="Times New Roman" w:cs="Times New Roman"/>
          <w:sz w:val="18"/>
          <w:szCs w:val="18"/>
        </w:rPr>
        <w:t xml:space="preserve">; TORRES </w:t>
      </w:r>
      <w:proofErr w:type="spellStart"/>
      <w:r w:rsidRPr="00063984">
        <w:rPr>
          <w:rFonts w:ascii="Times New Roman" w:hAnsi="Times New Roman" w:cs="Times New Roman"/>
          <w:sz w:val="18"/>
          <w:szCs w:val="18"/>
        </w:rPr>
        <w:t>A.S.</w:t>
      </w:r>
      <w:proofErr w:type="spellEnd"/>
      <w:r w:rsidRPr="00063984">
        <w:rPr>
          <w:rFonts w:ascii="Times New Roman" w:hAnsi="Times New Roman" w:cs="Times New Roman"/>
          <w:sz w:val="18"/>
          <w:szCs w:val="18"/>
        </w:rPr>
        <w:t xml:space="preserve"> Utilização de frutooligossacarídeo por estreptococos mutans in vitro. Pesq. </w:t>
      </w:r>
      <w:proofErr w:type="spellStart"/>
      <w:r w:rsidRPr="00063984">
        <w:rPr>
          <w:rFonts w:ascii="Times New Roman" w:hAnsi="Times New Roman" w:cs="Times New Roman"/>
          <w:sz w:val="18"/>
          <w:szCs w:val="18"/>
        </w:rPr>
        <w:t>Odonto</w:t>
      </w:r>
      <w:proofErr w:type="spellEnd"/>
      <w:r w:rsidRPr="00063984">
        <w:rPr>
          <w:rFonts w:ascii="Times New Roman" w:hAnsi="Times New Roman" w:cs="Times New Roman"/>
          <w:sz w:val="18"/>
          <w:szCs w:val="18"/>
        </w:rPr>
        <w:t xml:space="preserve">. Brás. v, 15, p. 12-7, 2001. </w:t>
      </w:r>
    </w:p>
    <w:p w:rsidR="00063984" w:rsidRPr="00063984" w:rsidRDefault="00063984" w:rsidP="00063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  <w:r w:rsidRPr="00063984">
        <w:rPr>
          <w:rFonts w:ascii="Times New Roman" w:hAnsi="Times New Roman" w:cs="Times New Roman"/>
          <w:sz w:val="18"/>
          <w:szCs w:val="18"/>
        </w:rPr>
        <w:t>(2)</w:t>
      </w:r>
      <w:r w:rsidRPr="00063984">
        <w:rPr>
          <w:rFonts w:ascii="Times New Roman" w:hAnsi="Times New Roman" w:cs="Times New Roman"/>
          <w:sz w:val="18"/>
          <w:szCs w:val="18"/>
        </w:rPr>
        <w:tab/>
        <w:t xml:space="preserve">BORGES, </w:t>
      </w:r>
      <w:proofErr w:type="spellStart"/>
      <w:r w:rsidRPr="00063984">
        <w:rPr>
          <w:rFonts w:ascii="Times New Roman" w:hAnsi="Times New Roman" w:cs="Times New Roman"/>
          <w:sz w:val="18"/>
          <w:szCs w:val="18"/>
        </w:rPr>
        <w:t>V.C.</w:t>
      </w:r>
      <w:proofErr w:type="spellEnd"/>
      <w:r w:rsidRPr="00063984">
        <w:rPr>
          <w:rFonts w:ascii="Times New Roman" w:hAnsi="Times New Roman" w:cs="Times New Roman"/>
          <w:sz w:val="18"/>
          <w:szCs w:val="18"/>
        </w:rPr>
        <w:t xml:space="preserve"> Alimentos Funcionais: prebióticos, prebióticos, fitoquímicos e simbióticos. In: WAITZBERG, </w:t>
      </w:r>
      <w:proofErr w:type="spellStart"/>
      <w:r w:rsidRPr="00063984">
        <w:rPr>
          <w:rFonts w:ascii="Times New Roman" w:hAnsi="Times New Roman" w:cs="Times New Roman"/>
          <w:sz w:val="18"/>
          <w:szCs w:val="18"/>
        </w:rPr>
        <w:t>D.l.</w:t>
      </w:r>
      <w:proofErr w:type="spellEnd"/>
      <w:r w:rsidRPr="00063984">
        <w:rPr>
          <w:rFonts w:ascii="Times New Roman" w:hAnsi="Times New Roman" w:cs="Times New Roman"/>
          <w:sz w:val="18"/>
          <w:szCs w:val="18"/>
        </w:rPr>
        <w:t xml:space="preserve"> Nutrição Oral, enteral e parenteral na prática clínica. São Paulo: </w:t>
      </w:r>
      <w:proofErr w:type="spellStart"/>
      <w:r w:rsidRPr="00063984">
        <w:rPr>
          <w:rFonts w:ascii="Times New Roman" w:hAnsi="Times New Roman" w:cs="Times New Roman"/>
          <w:sz w:val="18"/>
          <w:szCs w:val="18"/>
        </w:rPr>
        <w:t>Atheneu</w:t>
      </w:r>
      <w:proofErr w:type="spellEnd"/>
      <w:r w:rsidRPr="00063984">
        <w:rPr>
          <w:rFonts w:ascii="Times New Roman" w:hAnsi="Times New Roman" w:cs="Times New Roman"/>
          <w:sz w:val="18"/>
          <w:szCs w:val="18"/>
        </w:rPr>
        <w:t>, p. 1945-1509, 2000.</w:t>
      </w:r>
    </w:p>
    <w:p w:rsidR="00540847" w:rsidRDefault="00540847">
      <w:pPr>
        <w:rPr>
          <w:rFonts w:ascii="Times New Roman" w:hAnsi="Times New Roman" w:cs="Times New Roman"/>
        </w:rPr>
      </w:pPr>
    </w:p>
    <w:p w:rsidR="0087098C" w:rsidRPr="00063984" w:rsidRDefault="00DB2C03" w:rsidP="0087098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* </w:t>
      </w:r>
      <w:r w:rsidR="0087098C" w:rsidRPr="00063984">
        <w:rPr>
          <w:rFonts w:ascii="Times New Roman" w:hAnsi="Times New Roman" w:cs="Times New Roman"/>
          <w:i/>
        </w:rPr>
        <w:t xml:space="preserve">Daniela </w:t>
      </w:r>
      <w:proofErr w:type="spellStart"/>
      <w:r w:rsidR="0087098C" w:rsidRPr="00063984">
        <w:rPr>
          <w:rFonts w:ascii="Times New Roman" w:hAnsi="Times New Roman" w:cs="Times New Roman"/>
          <w:i/>
        </w:rPr>
        <w:t>Pansani</w:t>
      </w:r>
      <w:proofErr w:type="spellEnd"/>
    </w:p>
    <w:p w:rsidR="00063984" w:rsidRDefault="00063984">
      <w:pPr>
        <w:rPr>
          <w:rFonts w:ascii="Times New Roman" w:hAnsi="Times New Roman" w:cs="Times New Roman"/>
        </w:rPr>
      </w:pPr>
    </w:p>
    <w:p w:rsidR="00BE21C3" w:rsidRPr="00BE21C3" w:rsidRDefault="00BE21C3" w:rsidP="00BE21C3">
      <w:pPr>
        <w:rPr>
          <w:rFonts w:ascii="Times New Roman" w:hAnsi="Times New Roman" w:cs="Times New Roman"/>
          <w:b/>
        </w:rPr>
      </w:pPr>
      <w:r w:rsidRPr="00BE21C3">
        <w:rPr>
          <w:rFonts w:ascii="Times New Roman" w:hAnsi="Times New Roman" w:cs="Times New Roman"/>
          <w:b/>
        </w:rPr>
        <w:t>Sweetmix Indústria Comércio Importação e Exportação Ltda.</w:t>
      </w:r>
    </w:p>
    <w:p w:rsidR="00BE21C3" w:rsidRPr="00BE21C3" w:rsidRDefault="00BE21C3" w:rsidP="00BE21C3">
      <w:pPr>
        <w:rPr>
          <w:rFonts w:ascii="Times New Roman" w:hAnsi="Times New Roman" w:cs="Times New Roman"/>
        </w:rPr>
      </w:pPr>
      <w:r w:rsidRPr="00BE21C3">
        <w:rPr>
          <w:rFonts w:ascii="Times New Roman" w:hAnsi="Times New Roman" w:cs="Times New Roman"/>
        </w:rPr>
        <w:t xml:space="preserve">Tel.: (15) 4009-8900 </w:t>
      </w:r>
    </w:p>
    <w:p w:rsidR="00BE21C3" w:rsidRPr="00BE21C3" w:rsidRDefault="00BE21C3" w:rsidP="00BE21C3">
      <w:pPr>
        <w:rPr>
          <w:rFonts w:ascii="Times New Roman" w:hAnsi="Times New Roman" w:cs="Times New Roman"/>
          <w:i/>
          <w:color w:val="0070C0"/>
        </w:rPr>
      </w:pPr>
      <w:r w:rsidRPr="00BE21C3">
        <w:rPr>
          <w:rFonts w:ascii="Times New Roman" w:hAnsi="Times New Roman" w:cs="Times New Roman"/>
          <w:i/>
          <w:color w:val="0070C0"/>
        </w:rPr>
        <w:t xml:space="preserve">www.sweetmix.com.br </w:t>
      </w:r>
    </w:p>
    <w:p w:rsidR="00BE21C3" w:rsidRDefault="00BE21C3">
      <w:pPr>
        <w:rPr>
          <w:rFonts w:ascii="Times New Roman" w:hAnsi="Times New Roman" w:cs="Times New Roman"/>
        </w:rPr>
      </w:pPr>
    </w:p>
    <w:p w:rsidR="00BE21C3" w:rsidRPr="00BE21C3" w:rsidRDefault="00BE21C3" w:rsidP="00BE21C3">
      <w:pPr>
        <w:rPr>
          <w:rFonts w:ascii="Times New Roman" w:hAnsi="Times New Roman" w:cs="Times New Roman"/>
        </w:rPr>
      </w:pPr>
    </w:p>
    <w:p w:rsidR="00BE21C3" w:rsidRPr="00BE21C3" w:rsidRDefault="00BE21C3" w:rsidP="00BE21C3">
      <w:pPr>
        <w:rPr>
          <w:rFonts w:ascii="Times New Roman" w:hAnsi="Times New Roman" w:cs="Times New Roman"/>
        </w:rPr>
      </w:pPr>
    </w:p>
    <w:p w:rsidR="00BE21C3" w:rsidRDefault="00BE21C3" w:rsidP="00BE21C3">
      <w:pPr>
        <w:rPr>
          <w:rFonts w:ascii="Times New Roman" w:hAnsi="Times New Roman" w:cs="Times New Roman"/>
        </w:rPr>
      </w:pPr>
    </w:p>
    <w:p w:rsidR="0087098C" w:rsidRPr="00BE21C3" w:rsidRDefault="00BE21C3" w:rsidP="00BE21C3">
      <w:pPr>
        <w:tabs>
          <w:tab w:val="left" w:pos="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87098C" w:rsidRPr="00BE21C3" w:rsidSect="005408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3984"/>
    <w:rsid w:val="00063984"/>
    <w:rsid w:val="00540847"/>
    <w:rsid w:val="008042E8"/>
    <w:rsid w:val="0087098C"/>
    <w:rsid w:val="00BE21C3"/>
    <w:rsid w:val="00DB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8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9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851</Words>
  <Characters>4599</Characters>
  <Application>Microsoft Office Word</Application>
  <DocSecurity>0</DocSecurity>
  <Lines>38</Lines>
  <Paragraphs>10</Paragraphs>
  <ScaleCrop>false</ScaleCrop>
  <Company/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Insumos</dc:creator>
  <cp:lastModifiedBy>Marcia Insumos</cp:lastModifiedBy>
  <cp:revision>4</cp:revision>
  <dcterms:created xsi:type="dcterms:W3CDTF">2015-10-20T16:58:00Z</dcterms:created>
  <dcterms:modified xsi:type="dcterms:W3CDTF">2015-10-20T17:01:00Z</dcterms:modified>
</cp:coreProperties>
</file>